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ZALICZKI</w:t>
      </w:r>
    </w:p>
    <w:p>
      <w:pPr>
        <w:spacing w:before="80" w:after="40"/>
      </w:pPr>
      <w:r>
        <w:rPr>
          <w:b/>
          <w:i/>
        </w:rPr>
        <w:t>Otrzymujący zaliczkę (np. sprzedający, wykonawca):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48" w:after="0"/>
      </w:pPr>
    </w:p>
    <w:p>
      <w:pPr>
        <w:spacing w:before="80" w:after="40"/>
      </w:pPr>
      <w:r>
        <w:rPr>
          <w:b/>
          <w:i/>
        </w:rPr>
        <w:t>Wpłacający zaliczkę (np. kupujący, zamawiający):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Czego dotyczy zaliczka</w:t>
      </w:r>
    </w:p>
    <w:p>
      <w:pPr>
        <w:spacing w:before="0" w:after="40"/>
        <w:jc w:val="both"/>
      </w:pPr>
      <w:r>
        <w:rPr>
          <w:b w:val="0"/>
          <w:i w:val="0"/>
        </w:rPr>
        <w:t>Strony zamierzają zawrzeć umowę opisaną niżej („umowa właściwa”) i na poczet ceny lub wynagrodzenia z tej umowy Wpłacający przekazuje Otrzymującemu zaliczkę.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Przedmiot umowy właściwej (rzecz, usługa, nieruchomość: opis, marka, numery, adres)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lub wynagrodzenie łącznie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zawarcia umowy właściwej (data)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Kwota zaliczki</w:t>
      </w:r>
    </w:p>
    <w:p>
      <w:pPr>
        <w:tabs>
          <w:tab w:pos="3764" w:val="right" w:leader="dot"/>
          <w:tab w:pos="399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Zaliczka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Zaliczka zostaje przekazana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gotówką przy podpisaniu tej umowy; Otrzymujący kwituje jej odbiór podpisem pod umową,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przelewem na rachunek Otrzymującego wskazany niżej, w terminie podanym niżej.</w:t>
      </w:r>
    </w:p>
    <w:p>
      <w:pPr>
        <w:tabs>
          <w:tab w:pos="6623" w:val="right" w:leader="dot"/>
          <w:tab w:pos="6849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Otrzymującego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termin wpłaty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Charakter wpłaty</w:t>
      </w:r>
    </w:p>
    <w:p>
      <w:pPr>
        <w:spacing w:before="0" w:after="40"/>
        <w:jc w:val="both"/>
      </w:pPr>
      <w:r>
        <w:rPr>
          <w:b w:val="0"/>
          <w:i w:val="0"/>
        </w:rPr>
        <w:t>Przekazana kwota jest zaliczką, a nie zadatkiem w rozumieniu art. 394 Kodeksu cywilnego. Strony wyłączają stosowanie art. 394 k.c. do tej wpłaty. Zaliczka nie przepada i nie podlega zwrotowi w podwójnej wysokości.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Rozliczenie i zwrot</w:t>
      </w:r>
    </w:p>
    <w:p>
      <w:pPr>
        <w:spacing w:before="0" w:after="40"/>
        <w:jc w:val="both"/>
      </w:pPr>
      <w:r>
        <w:rPr>
          <w:b w:val="0"/>
          <w:i w:val="0"/>
        </w:rPr>
        <w:t>Po zawarciu umowy właściwej zaliczka zalicza się na poczet ceny lub wynagrodzenia, a Wpłacający dopłaca różnicę na warunkach tej umowy.</w:t>
      </w:r>
    </w:p>
    <w:p>
      <w:pPr>
        <w:spacing w:before="0" w:after="40"/>
        <w:jc w:val="both"/>
      </w:pPr>
      <w:r>
        <w:rPr>
          <w:b w:val="0"/>
          <w:i w:val="0"/>
        </w:rPr>
        <w:t>Jeżeli umowa właściwa nie zostanie zawarta albo zostanie rozwiązana, Otrzymujący zwraca zaliczkę w całości, bez względu na to, z czyjej przyczyny do tego doszło. Zwrot następuje w terminie: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liczba dni na zwrot od dnia, w którym stało się jasne, że umowa nie dojdzie do skutku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Wpłacającego do zwrotu </w:t>
        <w:tab/>
      </w:r>
    </w:p>
    <w:p>
      <w:pPr>
        <w:spacing w:before="0" w:after="40"/>
        <w:jc w:val="both"/>
      </w:pPr>
      <w:r>
        <w:rPr>
          <w:b w:val="0"/>
          <w:i w:val="0"/>
        </w:rPr>
        <w:t>Zwrot obejmuje całą wpłaconą kwotę. Otrzymujący może potrącić ze zwracanej zaliczki udokumentowane koszty poniesione na wyraźne żądanie Wpłacającego tylko wtedy, gdy strony uzgodniły to na piśmie. Za opóźnienie w zwrocie należą się odsetki ustawowe za opóźnienie (art. 481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lub dokumentowej.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Otrzymujący zaliczkę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Wpłacający zaliczkę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Sprzedajesz albo wynajmujesz? Dodaj ogłoszenie za darmo na denwi.pl, bez prowizji.</w:t>
      <w:br/>
    </w:r>
    <w:r>
      <w:rPr>
        <w:b w:val="0"/>
        <w:i w:val="0"/>
        <w:sz w:val="14"/>
      </w:rPr>
      <w:t>Bezpłatny wzór: denwi.pl/wzory-umow/umowa-zaliczki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zaliczki - wzór Word (Denwi.pl)</dc:title>
  <dc:subject>Wzór umowy zaliczki na poczet ceny: kwota, przedmiot umowy właściwej, termin i zasady zwrotu zaliczki, gdy transakcja nie dojdzie do skutku</dc:subject>
  <dc:creator>Denwi.pl</dc:creator>
  <cp:keywords>umowa zaliczki, zaliczka wzór, umowa zaliczki pdf, zaliczka na poczet ceny, zwrot zaliczki, zaliczka a zadatek,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