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NAJMU SAMOCHODU</w:t>
      </w:r>
    </w:p>
    <w:p>
      <w:pPr>
        <w:spacing w:before="80" w:after="40"/>
      </w:pPr>
      <w:r>
        <w:rPr>
          <w:b/>
          <w:i/>
        </w:rPr>
        <w:t>Wynajmujący: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prawa jazdy i kategorie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ważne do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tabs>
          <w:tab w:pos="6334" w:val="right" w:leader="dot"/>
          <w:tab w:pos="65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Dodatkowy kierowca: 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prawa jazdy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najmu</w:t>
      </w:r>
    </w:p>
    <w:p>
      <w:pPr>
        <w:spacing w:before="0" w:after="40"/>
        <w:jc w:val="both"/>
      </w:pPr>
      <w:r>
        <w:rPr>
          <w:b w:val="0"/>
          <w:i w:val="0"/>
        </w:rPr>
        <w:t>Wynajmujący oddaje Najemcy do używania, a Najemca bierze w najem samochód: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wyposażenie dodatkowe (np. fotelik, bagażnik, łańcuchy) </w:t>
        <w:tab/>
      </w:r>
    </w:p>
    <w:p>
      <w:pPr>
        <w:spacing w:before="0" w:after="40"/>
        <w:jc w:val="both"/>
      </w:pPr>
      <w:r>
        <w:rPr>
          <w:b w:val="0"/>
          <w:i w:val="0"/>
        </w:rPr>
        <w:t>Wynajmujący oświadcza, że samochód jest sprawny, ma ważne badanie techniczne i ubezpieczenie OC. Stan samochodu przy wydaniu i zwrocie strony opisują w protokole, który jest częścią umowy.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Okres najmu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 (data, godzina)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(data, godzina)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wydania i zwrotu </w:t>
        <w:tab/>
      </w:r>
    </w:p>
    <w:p>
      <w:pPr>
        <w:spacing w:before="0" w:after="40"/>
        <w:jc w:val="both"/>
      </w:pPr>
      <w:r>
        <w:rPr>
          <w:b w:val="0"/>
          <w:i w:val="0"/>
        </w:rPr>
        <w:t>Przedłużenie najmu wymaga zgody Wynajmującego wyrażonej na piśmie lub wiadomością tekstową.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Czynsz, limit kilometrów i kaucja</w:t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za dobę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czynsz łącznie za cały okres (zł) </w:t>
        <w:tab/>
      </w:r>
    </w:p>
    <w:p>
      <w:pPr>
        <w:spacing w:before="0" w:after="40"/>
        <w:jc w:val="both"/>
      </w:pPr>
      <w:r>
        <w:rPr>
          <w:b w:val="0"/>
          <w:i w:val="0"/>
        </w:rPr>
        <w:t>Czynsz jest płatny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góry, przy wydaniu samochodu,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Wynajmującego do dnia ......................................</w:t>
      </w:r>
    </w:p>
    <w:p>
      <w:pPr>
        <w:spacing w:before="0" w:after="40"/>
        <w:jc w:val="both"/>
      </w:pPr>
      <w:r>
        <w:rPr>
          <w:b w:val="0"/>
          <w:i w:val="0"/>
        </w:rPr>
        <w:t>Limit kilometrów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bez limitu,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.............. km za cały okres najmu; za każdy kilometr ponad limit Najemca dopłaci ........ zł.</w:t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Kaucja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Wynajmujący zwraca kaucję w ciągu ....... dni od zwrotu samochodu. Może ją pomniejszyć tylko o udokumentowane należności z tej umowy: zaległy czynsz, koszt brakującego paliwa, naprawy szkód, za które odpowiada Najemca, oraz opłaty i mandaty z § 6. Rozliczenie przekazuje Najemcy na piśmie.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Używanie samochodu</w:t>
      </w:r>
    </w:p>
    <w:p>
      <w:pPr>
        <w:spacing w:before="0" w:after="40"/>
        <w:jc w:val="both"/>
      </w:pPr>
      <w:r>
        <w:rPr>
          <w:b w:val="0"/>
          <w:i w:val="0"/>
        </w:rPr>
        <w:t>Samochodem kieruje tylko Najemca i kierowca wpisany wyżej, z ważnym prawem jazdy. Najemca używa go zgodnie z przeznaczeniem i nie może: oddawać samochodu w podnajem ani do używania innym osobom, kierować po alkoholu lub środkach odurzających, przewozić osób lub rzeczy za opłatą, uczestniczyć w wyścigach, holować innych pojazdów bez zgody Wynajmującego ani palić w samochodzie.</w:t>
      </w:r>
    </w:p>
    <w:p>
      <w:pPr>
        <w:spacing w:before="0" w:after="40"/>
        <w:jc w:val="both"/>
      </w:pPr>
      <w:r>
        <w:rPr>
          <w:b w:val="0"/>
          <w:i w:val="0"/>
        </w:rPr>
        <w:t>Wyjazd za granicę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zabroniony bez pisemnej zgody Wynajmującego,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dozwolony do krajów: ..............................................................</w:t>
      </w:r>
    </w:p>
    <w:p>
      <w:pPr>
        <w:spacing w:before="0" w:after="40"/>
        <w:jc w:val="both"/>
      </w:pPr>
      <w:r>
        <w:rPr>
          <w:b w:val="0"/>
          <w:i w:val="0"/>
        </w:rPr>
        <w:t>Samochód zostaje wydany z poziomem paliwa (lub naładowania) wpisanym w protokole, a Najemca zwraca go z tym samym poziomem. Brak Najemca pokrywa według ceny paliwa na najbliższej stacji.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Ubezpieczenie, szkody i awarie</w:t>
      </w:r>
    </w:p>
    <w:p>
      <w:pPr>
        <w:spacing w:before="0" w:after="40"/>
        <w:jc w:val="both"/>
      </w:pPr>
      <w:r>
        <w:rPr>
          <w:b w:val="0"/>
          <w:i w:val="0"/>
        </w:rPr>
        <w:t>Samochód ma ubezpieczenie OC oraz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AC w ................................, udział własny w szkodzie ................ zł,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ma ubezpieczenia AC.</w:t>
      </w:r>
    </w:p>
    <w:p>
      <w:pPr>
        <w:spacing w:before="0" w:after="40"/>
        <w:jc w:val="both"/>
      </w:pPr>
      <w:r>
        <w:rPr>
          <w:b w:val="0"/>
          <w:i w:val="0"/>
        </w:rPr>
        <w:t>Najemca odpowiada za utratę i uszkodzenie samochodu w czasie najmu, chyba że nie ponosi za nie winy. Gdy szkodę pokrywa AC, Najemca płaci tylko udział własny, chyba że ubezpieczyciel odmówi wypłaty z przyczyn leżących po stronie Najemcy (np. jazda po alkoholu). Za zużycie wynikające z prawidłowego używania Najemca nie odpowiada (art. 675 § 1 k.c.).</w:t>
      </w:r>
    </w:p>
    <w:p>
      <w:pPr>
        <w:spacing w:before="0" w:after="40"/>
        <w:jc w:val="both"/>
      </w:pPr>
      <w:r>
        <w:rPr>
          <w:b w:val="0"/>
          <w:i w:val="0"/>
        </w:rPr>
        <w:t>O wypadku, kradzieży lub awarii Najemca niezwłocznie zawiadamia Wynajmującego, a o wypadku z rannymi i o kradzieży także policję. Naprawy zleca Wynajmujący, chyba że wyrazi zgodę na naprawę przez Najemcę. Drobne koszty zwykłego używania (np. płyn do spryskiwaczy) ponosi Najemca.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Mandaty i opłaty</w:t>
      </w:r>
    </w:p>
    <w:p>
      <w:pPr>
        <w:spacing w:before="0" w:after="40"/>
        <w:jc w:val="both"/>
      </w:pPr>
      <w:r>
        <w:rPr>
          <w:b w:val="0"/>
          <w:i w:val="0"/>
        </w:rPr>
        <w:t>Najemca ponosi mandaty, kary i opłaty (parkingowe, drogowe, za autostrady) związane z używaniem samochodu w okresie najmu. Na żądanie uprawnionego organu Wynajmujący wskaże Najemcę jako osobę, której powierzył samochód (art. 78 ust. 4 Prawa o ruchu drogowym). Opłaty zapłacone przez Wynajmującego Najemca zwraca w ciągu 7 dni od otrzymania wezwania z dowodem zapłaty.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Zwrot samochodu</w:t>
      </w:r>
    </w:p>
    <w:p>
      <w:pPr>
        <w:spacing w:before="0" w:after="40"/>
        <w:jc w:val="both"/>
      </w:pPr>
      <w:r>
        <w:rPr>
          <w:b w:val="0"/>
          <w:i w:val="0"/>
        </w:rPr>
        <w:t>Najemca zwraca samochód w terminie i miejscu z § 2, w stanie niepogorszonym, z dokumentami, kluczykami i wyposażeniem. Za każdą rozpoczętą dobę opóźnienia Najemca płaci czynsz według stawki dobowej. Wynajmujący może wypowiedzieć umowę bez zachowania terminu, jeśli Najemca używa samochodu w sposób sprzeczny z umową i mimo upomnienia nie przestaje (art. 667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pisemnej. W sprawach nieuregulowanych stosuje się przepisy Kodeksu cywilnego o najmie (art. 659 i nast.).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p>
      <w:pPr>
        <w:spacing w:before="240" w:after="0"/>
      </w:pPr>
    </w:p>
    <w:p>
      <w:pPr>
        <w:spacing w:before="120" w:after="40"/>
      </w:pPr>
      <w:r>
        <w:rPr>
          <w:b/>
          <w:i w:val="0"/>
        </w:rPr>
        <w:t>Protokół wydania i zwrotu samochodu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30"/>
        <w:gridCol w:w="2754"/>
        <w:gridCol w:w="2754"/>
      </w:tblGrid>
      <w:tr>
        <w:tc>
          <w:tcPr>
            <w:tcW w:type="dxa" w:w="4130"/>
          </w:tcPr>
          <w:p>
            <w:r>
              <w:rPr>
                <w:b/>
                <w:i w:val="0"/>
                <w:sz w:val="19"/>
              </w:rPr>
            </w:r>
          </w:p>
        </w:tc>
        <w:tc>
          <w:tcPr>
            <w:tcW w:type="dxa" w:w="2754"/>
          </w:tcPr>
          <w:p>
            <w:r>
              <w:rPr>
                <w:b/>
                <w:i w:val="0"/>
                <w:sz w:val="19"/>
              </w:rPr>
              <w:t>Wydanie</w:t>
            </w:r>
          </w:p>
        </w:tc>
        <w:tc>
          <w:tcPr>
            <w:tcW w:type="dxa" w:w="2754"/>
          </w:tcPr>
          <w:p>
            <w:r>
              <w:rPr>
                <w:b/>
                <w:i w:val="0"/>
                <w:sz w:val="19"/>
              </w:rPr>
              <w:t>Zwrot</w:t>
            </w:r>
          </w:p>
        </w:tc>
      </w:tr>
      <w:tr>
        <w:trPr>
          <w:trHeight w:val="397" w:hRule="atLeast"/>
        </w:trPr>
        <w:tc>
          <w:tcPr>
            <w:tcW w:type="dxa" w:w="4130"/>
          </w:tcPr>
          <w:p>
            <w:r>
              <w:rPr>
                <w:b w:val="0"/>
                <w:i w:val="0"/>
                <w:sz w:val="19"/>
              </w:rPr>
              <w:t>Data i godzina</w:t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130"/>
          </w:tcPr>
          <w:p>
            <w:r>
              <w:rPr>
                <w:b w:val="0"/>
                <w:i w:val="0"/>
                <w:sz w:val="19"/>
              </w:rPr>
              <w:t>Stan licznika (km)</w:t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130"/>
          </w:tcPr>
          <w:p>
            <w:r>
              <w:rPr>
                <w:b w:val="0"/>
                <w:i w:val="0"/>
                <w:sz w:val="19"/>
              </w:rPr>
              <w:t>Poziom paliwa / naładowania</w:t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130"/>
          </w:tcPr>
          <w:p>
            <w:r>
              <w:rPr>
                <w:b w:val="0"/>
                <w:i w:val="0"/>
                <w:sz w:val="19"/>
              </w:rPr>
              <w:t>Dokumenty, kluczyki (liczba)</w:t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130"/>
          </w:tcPr>
          <w:p>
            <w:r>
              <w:rPr>
                <w:b w:val="0"/>
                <w:i w:val="0"/>
                <w:sz w:val="19"/>
              </w:rPr>
              <w:t>Wyposażenie: koło, trójkąt, gaśnica</w:t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130"/>
          </w:tcPr>
          <w:p>
            <w:r>
              <w:rPr>
                <w:b w:val="0"/>
                <w:i w:val="0"/>
                <w:sz w:val="19"/>
              </w:rPr>
              <w:t>Czystość wnętrza i nadwozia</w:t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130"/>
          </w:tcPr>
          <w:p>
            <w:r>
              <w:rPr>
                <w:b w:val="0"/>
                <w:i w:val="0"/>
                <w:sz w:val="19"/>
              </w:rPr>
              <w:t>Podpis Wynajmującego</w:t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130"/>
          </w:tcPr>
          <w:p>
            <w:r>
              <w:rPr>
                <w:b w:val="0"/>
                <w:i w:val="0"/>
                <w:sz w:val="19"/>
              </w:rPr>
              <w:t>Podpis Najemcy</w:t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754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Uszkodzenia przy wydaniu (miejsce, opis)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Nowe uszkodzenia przy zwrocie (miejsce, opis)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Wynajmujesz samochody?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denwi.pl/wzory-umow/umowa-najmu-samochodu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wypozyczalnia&amp;podkategoria=wynajem-aut&amp;utm_source=wzor-pdf&amp;utm_medium=docx&amp;utm_campaign=umowa-najmu-samo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samochodu - wzór Word z protokołem wydania (Denwi.pl)</dc:title>
  <dc:subject>Wzór umowy najmu samochodu osobowego od osoby prywatnej lub małej wypożyczalni, z kaucją, limitem kilometrów i protokołem wydania i zwrotu</dc:subject>
  <dc:creator>Denwi.pl</dc:creator>
  <cp:keywords>umowa najmu samochodu, umowa wynajmu samochodu, wzór, Word, DOCX, kaucja, protokół zdawczo-odbiorczy,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