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tabs>
          <w:tab w:pos="6123" w:val="left"/>
          <w:tab w:pos="9638" w:val="right" w:leader="dot"/>
        </w:tabs>
        <w:spacing w:before="0" w:after="0"/>
        <w:jc w:val="right"/>
      </w:pPr>
      <w:r>
        <w:rPr>
          <w:b w:val="0"/>
          <w:i w:val="0"/>
        </w:rPr>
        <w:tab/>
        <w:tab/>
      </w:r>
    </w:p>
    <w:p>
      <w:pPr>
        <w:spacing w:before="0" w:after="120"/>
        <w:jc w:val="right"/>
      </w:pPr>
      <w:r>
        <w:rPr>
          <w:b w:val="0"/>
          <w:i w:val="0"/>
          <w:sz w:val="16"/>
        </w:rPr>
        <w:t>(miejscowość, data)</w:t>
      </w:r>
    </w:p>
    <w:p>
      <w:pPr>
        <w:spacing w:before="0" w:after="160"/>
        <w:jc w:val="center"/>
      </w:pPr>
      <w:r>
        <w:rPr>
          <w:b/>
          <w:i w:val="0"/>
          <w:sz w:val="28"/>
        </w:rPr>
        <w:t>UMOWA KUPNA-SPRZEDAŻY PSA</w:t>
      </w:r>
    </w:p>
    <w:p>
      <w:pPr>
        <w:spacing w:before="80" w:after="40"/>
      </w:pPr>
      <w:r>
        <w:rPr>
          <w:b/>
          <w:i/>
        </w:rPr>
        <w:t>Sprzedający: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547" w:val="right" w:leader="dot"/>
          <w:tab w:pos="677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Przydomek hodowli i organizacja, w której jest zarejestrowana (np. ZKwP/FCI) </w:t>
        <w:tab/>
      </w:r>
    </w:p>
    <w:p>
      <w:pPr>
        <w:spacing w:before="80" w:after="40"/>
      </w:pPr>
      <w:r>
        <w:rPr>
          <w:b/>
          <w:i/>
        </w:rPr>
        <w:t>Kupujący:</w:t>
      </w:r>
    </w:p>
    <w:p>
      <w:pPr>
        <w:tabs>
          <w:tab w:pos="5536" w:val="right" w:leader="dot"/>
          <w:tab w:pos="576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i nazwisko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PESEL </w:t>
        <w:tab/>
      </w:r>
    </w:p>
    <w:p>
      <w:pPr>
        <w:tabs>
          <w:tab w:pos="6547" w:val="right" w:leader="dot"/>
          <w:tab w:pos="677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zamieszkania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telefon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1. Pies</w:t>
      </w:r>
    </w:p>
    <w:p>
      <w:pPr>
        <w:tabs>
          <w:tab w:pos="5319" w:val="right" w:leader="dot"/>
          <w:tab w:pos="55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imię (z przydomkiem)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rasa </w:t>
        <w:tab/>
      </w:r>
    </w:p>
    <w:p>
      <w:pPr>
        <w:tabs>
          <w:tab w:pos="2245" w:val="right" w:leader="dot"/>
          <w:tab w:pos="2472" w:val="left"/>
          <w:tab w:pos="5737" w:val="right" w:leader="dot"/>
          <w:tab w:pos="59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płeć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urodzenia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umaszczenie </w:t>
        <w:tab/>
      </w:r>
    </w:p>
    <w:p>
      <w:pPr>
        <w:tabs>
          <w:tab w:pos="5133" w:val="right" w:leader="dot"/>
          <w:tab w:pos="5360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nr czipa (transpondera)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nr metryki / rodowodu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szczepienia i odrobaczenia (rodzaj, data) </w:t>
        <w:tab/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znane choroby, wady i przebyte leczenie (lub „brak”)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2. Pochodzenie i wydanie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pies jest jego własnością, wolną od praw osób trzecich, i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pochodzi z hodowli zarejestrowanej w ogólnokrajowej organizacji hodowców psów rasowych,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jest psem Sprzedającego, który nie pochodzi z rozmnażania w celach handlowych.</w:t>
      </w:r>
    </w:p>
    <w:p>
      <w:pPr>
        <w:spacing w:before="0" w:after="40"/>
        <w:jc w:val="both"/>
      </w:pPr>
      <w:r>
        <w:rPr>
          <w:b w:val="0"/>
          <w:i w:val="0"/>
        </w:rPr>
        <w:t>Wydanie następuje w miejscu chowu lub hodowli psa (art. 10a i 10b ustawy o ochronie zwierząt):</w:t>
      </w:r>
    </w:p>
    <w:p>
      <w:pPr>
        <w:tabs>
          <w:tab w:pos="6138" w:val="right" w:leader="dot"/>
          <w:tab w:pos="6364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adres wydania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data wydania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3. Cena</w:t>
      </w:r>
    </w:p>
    <w:p>
      <w:pPr>
        <w:tabs>
          <w:tab w:pos="3620" w:val="right" w:leader="dot"/>
          <w:tab w:pos="3846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Cena psa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słownie </w:t>
        <w:tab/>
      </w:r>
    </w:p>
    <w:p>
      <w:pPr>
        <w:tabs>
          <w:tab w:pos="5647" w:val="right" w:leader="dot"/>
          <w:tab w:pos="5873" w:val="left"/>
          <w:tab w:pos="9638" w:val="right" w:leader="dot"/>
        </w:tabs>
        <w:spacing w:before="60" w:after="20"/>
      </w:pPr>
      <w:r>
        <w:rPr>
          <w:b w:val="0"/>
          <w:i w:val="0"/>
        </w:rPr>
        <w:t xml:space="preserve">Zadatek (art. 394 k.c.), zaliczony na poczet ceny </w:t>
        <w:tab/>
      </w:r>
      <w:r>
        <w:rPr>
          <w:b w:val="0"/>
          <w:i w:val="0"/>
        </w:rPr>
        <w:tab/>
      </w:r>
      <w:r>
        <w:rPr>
          <w:b w:val="0"/>
          <w:i w:val="0"/>
        </w:rPr>
        <w:t xml:space="preserve">zł, zapłacony dnia </w:t>
        <w:tab/>
      </w:r>
    </w:p>
    <w:p>
      <w:pPr>
        <w:spacing w:before="0" w:after="40"/>
        <w:jc w:val="both"/>
      </w:pPr>
      <w:r>
        <w:rPr>
          <w:b w:val="0"/>
          <w:i w:val="0"/>
        </w:rPr>
        <w:t>Sprzedający kwituje otrzymanie całej ceny, gotówką albo przelewem (niepotrzebne skreślić). Wraz z psem Sprzedający wydaje metrykę lub rodowód, książeczkę zdrowia lub paszport oraz:</w:t>
      </w:r>
    </w:p>
    <w:p>
      <w:pPr>
        <w:tabs>
          <w:tab w:pos="9638" w:val="right" w:leader="dot"/>
        </w:tabs>
        <w:spacing w:before="60" w:after="20"/>
      </w:pPr>
      <w:r>
        <w:rPr>
          <w:b w:val="0"/>
          <w:i w:val="0"/>
        </w:rPr>
        <w:t xml:space="preserve">inne dokumenty i rzeczy (np. wyniki badań, karma) </w:t>
        <w:tab/>
      </w:r>
    </w:p>
    <w:p>
      <w:pPr>
        <w:keepNext/>
        <w:spacing w:before="80" w:after="20"/>
        <w:jc w:val="center"/>
      </w:pPr>
      <w:r>
        <w:rPr>
          <w:b/>
          <w:i w:val="0"/>
        </w:rPr>
        <w:t>§ 4. Stan zdrowia i rękojmia</w:t>
      </w:r>
    </w:p>
    <w:p>
      <w:pPr>
        <w:spacing w:before="0" w:after="40"/>
        <w:jc w:val="both"/>
      </w:pPr>
      <w:r>
        <w:rPr>
          <w:b w:val="0"/>
          <w:i w:val="0"/>
        </w:rPr>
        <w:t>Sprzedający oświadcza, że przekazał Kupującemu wszystkie znane mu informacje o zdrowiu psa. Kupujący oświadcza, że obejrzał psa i jego dokumenty i nie wnosi zastrzeżeń poza wpisanymi w § 1. Strony (zaznacz jedno):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wyłączają odpowiedzialność Sprzedającego z tytułu rękojmi za wady fizyczne psa (art. 558 § 1 k.c.),</w:t>
      </w:r>
    </w:p>
    <w:p>
      <w:pPr>
        <w:spacing w:before="0" w:after="40"/>
        <w:ind w:left="454" w:hanging="340"/>
      </w:pPr>
      <w:r>
        <w:rPr>
          <w:b w:val="0"/>
          <w:i w:val="0"/>
        </w:rPr>
        <w:t>☐  nie wyłączają rękojmi.</w:t>
      </w:r>
    </w:p>
    <w:p>
      <w:pPr>
        <w:spacing w:before="0" w:after="40"/>
        <w:jc w:val="both"/>
      </w:pPr>
      <w:r>
        <w:rPr>
          <w:b w:val="0"/>
          <w:i/>
          <w:sz w:val="18"/>
        </w:rPr>
        <w:t>Wyłączenie rękojmi nie obejmuje wad, które Sprzedający podstępnie zataił (art. 558 § 2 k.c.).</w:t>
      </w:r>
    </w:p>
    <w:p>
      <w:pPr>
        <w:keepNext/>
        <w:spacing w:before="80" w:after="20"/>
        <w:jc w:val="center"/>
      </w:pPr>
      <w:r>
        <w:rPr>
          <w:b/>
          <w:i w:val="0"/>
        </w:rPr>
        <w:t>§ 5. Postanowienia końcowe</w:t>
      </w:r>
    </w:p>
    <w:p>
      <w:pPr>
        <w:spacing w:before="0" w:after="40"/>
        <w:jc w:val="both"/>
      </w:pPr>
      <w:r>
        <w:rPr>
          <w:b w:val="0"/>
          <w:i w:val="0"/>
        </w:rPr>
        <w:t>Z chwilą wydania psa ryzyko przechodzi na Kupującego (art. 548 k.c.). Kupujący szczepi psa przeciw wściekliźnie w terminach z art. 44 ustawy o zdrowiu zwierząt. Podatek PCC, jeżeli jest należny, płaci Kupujący. Umowę sporządzono w dwóch jednobrzmiących egzemplarzach, po jednym dla każdej ze stron.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  <w:tc>
          <w:tcPr>
            <w:tcW w:type="dxa" w:w="4819"/>
          </w:tcPr>
          <w:p>
            <w:pPr>
              <w:spacing w:before="560"/>
              <w:jc w:val="center"/>
            </w:pPr>
            <w:r>
              <w:rPr>
                <w:b w:val="0"/>
                <w:i w:val="0"/>
              </w:rPr>
              <w:t>..................................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Sprzedający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b/>
                <w:i w:val="0"/>
              </w:rPr>
              <w:t>Kupujący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680" w:right="1134" w:bottom="680" w:left="1134" w:header="72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hyperlink r:id="rId1">
      <w:r>
        <w:rPr>
          <w:b/>
          <w:u w:val="single"/>
          <w:sz w:val="15"/>
        </w:rPr>
        <w:t xml:space="preserve">Szukasz domu dla szczeniąt? Wystaw ogłoszenie na denwi.pl za 0 zł, bez prowizji.</w:t>
      </w:r>
    </w:hyperlink>
    <w:r>
      <w:rPr>
        <w:b w:val="0"/>
        <w:i w:val="0"/>
      </w:rPr>
      <w:br/>
    </w:r>
    <w:r>
      <w:rPr>
        <w:b w:val="0"/>
        <w:i w:val="0"/>
        <w:sz w:val="14"/>
      </w:rPr>
      <w:t>Bezpłatny wzór: denwi.pl/wzory-umow/umowa-kupna-sprzedazy-psa  ·  stan prawny: wrzesień 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52" w:lineRule="auto"/>
    </w:pPr>
    <w:rPr>
      <w:rFonts w:ascii="Times New Roman" w:hAnsi="Times New Roman" w:cs="Times New Roman" w:eastAsia="Times New Roman"/>
      <w:sz w:val="20"/>
      <w:lang w:val="pl-P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nwi.pl/nowe-ogloszenie?kategoria=zwierzeta&amp;podkategoria=psy&amp;utm_source=wzor-pdf&amp;utm_medium=docx&amp;utm_campaign=umowa-kupna-sprzedazy-ps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kupna-sprzedaży psa - wzór Word (Denwi.pl)</dc:title>
  <dc:subject>Wzór umowy kupna-sprzedaży psa (szczeniaka lub dorosłego psa) z danymi z rodowodu i czipa, do wypełnienia i druku</dc:subject>
  <dc:creator>Denwi.pl</dc:creator>
  <cp:keywords>umowa kupna sprzedaży psa, wzór umowy sprzedaży psa, szczeniak, rodowód, ZKwP, czip, zadatek, Word, DOCX, 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